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1F" w:rsidRDefault="00D25D1F" w:rsidP="00D25D1F">
      <w:pPr>
        <w:jc w:val="both"/>
        <w:rPr>
          <w:rFonts w:ascii="Times New Roman" w:hAnsi="Times New Roman" w:cs="Times New Roman"/>
          <w:sz w:val="28"/>
          <w:szCs w:val="28"/>
          <w:lang w:val="kk-KZ"/>
        </w:rPr>
      </w:pPr>
    </w:p>
    <w:p w:rsidR="00D25D1F" w:rsidRPr="001B2980" w:rsidRDefault="00D25D1F" w:rsidP="00D25D1F">
      <w:pPr>
        <w:jc w:val="both"/>
        <w:rPr>
          <w:rFonts w:ascii="Times New Roman" w:hAnsi="Times New Roman" w:cs="Times New Roman"/>
          <w:color w:val="FF0000"/>
          <w:sz w:val="28"/>
          <w:szCs w:val="28"/>
          <w:lang w:val="kk-KZ"/>
        </w:rPr>
      </w:pPr>
      <w:r w:rsidRPr="001B2980">
        <w:rPr>
          <w:rFonts w:ascii="Times New Roman" w:hAnsi="Times New Roman" w:cs="Times New Roman"/>
          <w:color w:val="FF0000"/>
          <w:sz w:val="28"/>
          <w:szCs w:val="28"/>
          <w:lang w:val="kk-KZ"/>
        </w:rPr>
        <w:t>СЕМИНАР</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Өздік жұмысқа тапсырма 1 нұсқа Осы саламен танысу, негізгі тенденциялар мен проблемаларды анықтау үшін дәстүрлі БАҚ-тағы медиа сынның қазіргі жағдайына шолу жасаңыз. Жұмыс шеңберінде сіз келесі сұрақтарға жауап беруіңіз керек:</w:t>
      </w:r>
    </w:p>
    <w:p w:rsidR="00D25D1F" w:rsidRDefault="00D25D1F" w:rsidP="00D25D1F">
      <w:pPr>
        <w:jc w:val="both"/>
        <w:rPr>
          <w:rFonts w:ascii="Times New Roman" w:hAnsi="Times New Roman" w:cs="Times New Roman"/>
          <w:sz w:val="28"/>
          <w:szCs w:val="28"/>
          <w:lang w:val="kk-KZ"/>
        </w:rPr>
      </w:pPr>
      <w:r w:rsidRPr="008021D4">
        <w:rPr>
          <w:lang w:val="kk-KZ"/>
        </w:rPr>
        <w:t xml:space="preserve"> </w:t>
      </w:r>
      <w:r w:rsidRPr="008021D4">
        <w:rPr>
          <w:rFonts w:ascii="Times New Roman" w:hAnsi="Times New Roman" w:cs="Times New Roman"/>
          <w:sz w:val="28"/>
          <w:szCs w:val="28"/>
          <w:lang w:val="kk-KZ"/>
        </w:rPr>
        <w:t>Қазіргі медиа сыншылар қандай басылымдарға қызмет етеді? Басылымдардың атаулары мен түрлерін белгілеңіз.</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 Қандай арнайы айдарлар бар? </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Медиа сыншылар қандай жанрларды жиі пайдаланады? </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БАҚ сыны сынның қай түріне жатады? (кәсіби, ғылыми, бұқаралық) </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Бұқаралық ақпарат құралдары қай салада жиі қамтылады?</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 Ең маңызды және қызықты авторлардың тізімін келтіріңіз. </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Қандай тақырыптар мен проблемалар жиі қозғалады? </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Қандай публицистикалық әдістер мен стильдік ерекшеліктерді атап өтуге болады? </w:t>
      </w:r>
    </w:p>
    <w:p w:rsidR="00D25D1F" w:rsidRDefault="00D25D1F" w:rsidP="00D25D1F">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021D4">
        <w:rPr>
          <w:rFonts w:ascii="Times New Roman" w:hAnsi="Times New Roman" w:cs="Times New Roman"/>
          <w:sz w:val="28"/>
          <w:szCs w:val="28"/>
          <w:lang w:val="kk-KZ"/>
        </w:rPr>
        <w:t>баспасөзінде медиа сынның даму жағдайы қандай?</w:t>
      </w:r>
    </w:p>
    <w:p w:rsidR="00D25D1F" w:rsidRDefault="00D25D1F" w:rsidP="00D25D1F">
      <w:pPr>
        <w:jc w:val="both"/>
        <w:rPr>
          <w:rFonts w:ascii="Times New Roman" w:hAnsi="Times New Roman" w:cs="Times New Roman"/>
          <w:sz w:val="28"/>
          <w:szCs w:val="28"/>
          <w:lang w:val="kk-KZ"/>
        </w:rPr>
      </w:pP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w:t>
      </w:r>
    </w:p>
    <w:p w:rsidR="00D25D1F" w:rsidRDefault="00D25D1F" w:rsidP="00D25D1F">
      <w:pPr>
        <w:jc w:val="both"/>
        <w:rPr>
          <w:rFonts w:ascii="Times New Roman" w:hAnsi="Times New Roman" w:cs="Times New Roman"/>
          <w:sz w:val="28"/>
          <w:szCs w:val="28"/>
          <w:lang w:val="kk-KZ"/>
        </w:rPr>
      </w:pPr>
    </w:p>
    <w:p w:rsidR="00D25D1F" w:rsidRDefault="00D25D1F" w:rsidP="00D25D1F">
      <w:pPr>
        <w:jc w:val="both"/>
        <w:rPr>
          <w:rFonts w:ascii="Times New Roman" w:hAnsi="Times New Roman" w:cs="Times New Roman"/>
          <w:sz w:val="28"/>
          <w:szCs w:val="28"/>
          <w:lang w:val="kk-KZ"/>
        </w:rPr>
      </w:pPr>
    </w:p>
    <w:p w:rsidR="00D25D1F" w:rsidRDefault="00D25D1F" w:rsidP="00D25D1F">
      <w:pPr>
        <w:jc w:val="both"/>
        <w:rPr>
          <w:rFonts w:ascii="Times New Roman" w:hAnsi="Times New Roman" w:cs="Times New Roman"/>
          <w:sz w:val="28"/>
          <w:szCs w:val="28"/>
          <w:lang w:val="kk-KZ"/>
        </w:rPr>
      </w:pPr>
    </w:p>
    <w:p w:rsidR="00D25D1F" w:rsidRDefault="00D25D1F" w:rsidP="00D25D1F">
      <w:pPr>
        <w:jc w:val="both"/>
        <w:rPr>
          <w:rFonts w:ascii="Times New Roman" w:hAnsi="Times New Roman" w:cs="Times New Roman"/>
          <w:sz w:val="28"/>
          <w:szCs w:val="28"/>
          <w:lang w:val="kk-KZ"/>
        </w:rPr>
      </w:pP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2</w:t>
      </w:r>
      <w:r>
        <w:rPr>
          <w:rFonts w:ascii="Times New Roman" w:hAnsi="Times New Roman" w:cs="Times New Roman"/>
          <w:sz w:val="28"/>
          <w:szCs w:val="28"/>
          <w:lang w:val="kk-KZ"/>
        </w:rPr>
        <w:t>-ші нұсқа</w:t>
      </w:r>
      <w:r w:rsidRPr="008021D4">
        <w:rPr>
          <w:rFonts w:ascii="Times New Roman" w:hAnsi="Times New Roman" w:cs="Times New Roman"/>
          <w:sz w:val="28"/>
          <w:szCs w:val="28"/>
          <w:lang w:val="kk-KZ"/>
        </w:rPr>
        <w:t xml:space="preserve">. </w:t>
      </w:r>
    </w:p>
    <w:p w:rsidR="00D25D1F" w:rsidRDefault="00D25D1F" w:rsidP="00D25D1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Осы саламен танысу, негізгі тенденциялар мен проблемаларды анықтау мақсатында онлайн-ресурстардағы медиа сынның қазіргі жағдайына шолу жасаңыз. Жұмыс шеңберінде сіз келесі сұрақтарға жауап беруіңіз керек:</w:t>
      </w:r>
    </w:p>
    <w:p w:rsidR="00D25D1F" w:rsidRPr="00713011" w:rsidRDefault="00D25D1F" w:rsidP="00D25D1F">
      <w:pPr>
        <w:jc w:val="both"/>
        <w:rPr>
          <w:rFonts w:ascii="Times New Roman" w:hAnsi="Times New Roman" w:cs="Times New Roman"/>
          <w:sz w:val="28"/>
          <w:szCs w:val="28"/>
          <w:lang w:val="kk-KZ"/>
        </w:rPr>
      </w:pPr>
    </w:p>
    <w:p w:rsidR="00D25D1F" w:rsidRDefault="00D25D1F" w:rsidP="00D25D1F">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Қазіргі медиа сыншылар қандай интернет-ресурстарды пайдаланады? Ресурстардың атаулары мен түрлерін белгілеңіз (дәстүрлі медианың онлайн-нұсқалары, әмбебап тақырыптардың мультимедиялық порталдары, </w:t>
      </w:r>
      <w:r w:rsidRPr="00713011">
        <w:rPr>
          <w:rFonts w:ascii="Times New Roman" w:hAnsi="Times New Roman" w:cs="Times New Roman"/>
          <w:sz w:val="28"/>
          <w:szCs w:val="28"/>
          <w:lang w:val="kk-KZ"/>
        </w:rPr>
        <w:lastRenderedPageBreak/>
        <w:t>мамандандырылған сайттар, блогтар, топтар және әлеуметтік медиа аккаунттары).</w:t>
      </w:r>
    </w:p>
    <w:p w:rsidR="00D25D1F" w:rsidRDefault="00D25D1F" w:rsidP="00D25D1F">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Пайдаланушы жасаған мазмұнның осы ресурстардағы рөлі қандай?</w:t>
      </w:r>
    </w:p>
    <w:p w:rsidR="00D25D1F" w:rsidRDefault="00D25D1F" w:rsidP="00D25D1F">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Интернетте медиа сыншылар қай жанрларда жиі кездеседі?</w:t>
      </w:r>
    </w:p>
    <w:p w:rsidR="00D25D1F" w:rsidRDefault="00D25D1F" w:rsidP="00D25D1F">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БАҚ сыны сынның қай түріне жатады? (кәсіби, ғылыми, бұқаралық) </w:t>
      </w:r>
    </w:p>
    <w:p w:rsidR="00D25D1F" w:rsidRDefault="00D25D1F" w:rsidP="00D25D1F">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Бұқаралық ақпарат құралдары қай салада жиі қамтылады? </w:t>
      </w:r>
    </w:p>
    <w:p w:rsidR="00D25D1F" w:rsidRDefault="00D25D1F" w:rsidP="00D25D1F">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Ең маңызды және қызықты авторлардың тізімін келтіріңіз.</w:t>
      </w:r>
    </w:p>
    <w:p w:rsidR="00D25D1F" w:rsidRDefault="00D25D1F" w:rsidP="00D25D1F">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Қандай тақырыптар мен проблемалар жиі қозғалады?</w:t>
      </w:r>
    </w:p>
    <w:p w:rsidR="00D25D1F" w:rsidRPr="00215396" w:rsidRDefault="00D25D1F" w:rsidP="00D25D1F">
      <w:pPr>
        <w:jc w:val="both"/>
        <w:rPr>
          <w:rFonts w:ascii="Times New Roman" w:hAnsi="Times New Roman" w:cs="Times New Roman"/>
          <w:sz w:val="28"/>
          <w:szCs w:val="28"/>
          <w:lang w:val="kk-KZ"/>
        </w:rPr>
      </w:pPr>
    </w:p>
    <w:p w:rsidR="00D25D1F" w:rsidRDefault="00D25D1F" w:rsidP="00D25D1F">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Қандай публицистикалық әдістер мен стильдік ерекшеліктерді атап өтуге болады? </w:t>
      </w:r>
    </w:p>
    <w:p w:rsidR="00D25D1F" w:rsidRDefault="00D25D1F" w:rsidP="00D25D1F">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w:t>
      </w:r>
      <w:r w:rsidRPr="00215396">
        <w:rPr>
          <w:rFonts w:ascii="Times New Roman" w:hAnsi="Times New Roman" w:cs="Times New Roman"/>
          <w:color w:val="FF0000"/>
          <w:sz w:val="28"/>
          <w:szCs w:val="28"/>
          <w:lang w:val="kk-KZ"/>
        </w:rPr>
        <w:t xml:space="preserve">Нижний Новгород </w:t>
      </w:r>
      <w:r w:rsidRPr="00215396">
        <w:rPr>
          <w:rFonts w:ascii="Times New Roman" w:hAnsi="Times New Roman" w:cs="Times New Roman"/>
          <w:sz w:val="28"/>
          <w:szCs w:val="28"/>
          <w:lang w:val="kk-KZ"/>
        </w:rPr>
        <w:t>интернет кеңістігінде медиа сынның дамуы қандай жағдайда?</w:t>
      </w:r>
    </w:p>
    <w:p w:rsidR="00D25D1F" w:rsidRDefault="00D25D1F" w:rsidP="00D25D1F">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Рецензиядағы жарияланымдардың минималды саны - 5, авторлардың минималды саны - 10.</w:t>
      </w:r>
    </w:p>
    <w:p w:rsidR="00D25D1F" w:rsidRDefault="00D25D1F" w:rsidP="00D25D1F">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Тапсырманы орындау үшін сізге «медиа сын» тұжырымдамасының шекараларын, журналистиканың осы түріне қатысты қандай сипаттамалар болуы керек екенін нақты түсіну қажет:</w:t>
      </w:r>
    </w:p>
    <w:p w:rsidR="00D25D1F" w:rsidRPr="00215396" w:rsidRDefault="00D25D1F" w:rsidP="00D25D1F">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Арнайы тақырыптар. Медиа сынның негізгі пәні - бұл оның әртүрлі көріністеріндегі медиа қызмет. Көбіне шығармашылық аспектілерге баса назар аударылады: журналистердің, редакторлардың, продюсерлердің, режиссерлердің жұмысы, бірақ сол немесе басқа БАҚ жұмысының құқықтық, ұйымдастырушылық, техникалық, қаржылық, экономикалық аспектілері де қарастырылуы мүмкін.</w:t>
      </w:r>
    </w:p>
    <w:p w:rsidR="00D25D1F" w:rsidRPr="00215396" w:rsidRDefault="00D25D1F" w:rsidP="00D25D1F">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Медиа сын мәтіні көбінесе үш компонентті біріктіреді: ақпараттық, журналистік, аналитикалық. Осы типтегі мәтіндер үшін медиа сыншының журналистік хабарламасы міндетті болып табылады, яғни автордың супер міндеті - оқырманды сендіру, өз пікірін қалыптастыру </w:t>
      </w:r>
    </w:p>
    <w:p w:rsidR="00D25D1F" w:rsidRDefault="00D25D1F" w:rsidP="00D25D1F">
      <w:pPr>
        <w:pStyle w:val="a3"/>
        <w:ind w:left="735"/>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БАҚ жұмысының мәселелері. Ол мақсатына рационалды-аналитикалық құралдардың көмегімен де, фактілер тізбегін құруда да, себеп-салдар байланыстарын ашуда да, бейнелі құралдардың көмегімен, риторикалық техникалардың көмегімен де қол жеткізе алады, ал мәтіндердің осы түріндегі авторлық бағалау деңгейі айтарлықтай жоғары болуы мүмкін.</w:t>
      </w:r>
      <w:r w:rsidRPr="00215396">
        <w:rPr>
          <w:lang w:val="kk-KZ"/>
        </w:rPr>
        <w:t xml:space="preserve"> </w:t>
      </w:r>
      <w:r w:rsidRPr="00215396">
        <w:rPr>
          <w:rFonts w:ascii="Times New Roman" w:hAnsi="Times New Roman" w:cs="Times New Roman"/>
          <w:sz w:val="28"/>
          <w:szCs w:val="28"/>
          <w:lang w:val="kk-KZ"/>
        </w:rPr>
        <w:t xml:space="preserve">Сонымен қатар, медиа-сыни мәтіндердегі жаңалықтардың құрамдас бөлігі де тән, өйткені автор көбіне оны оқырманға (бұқаралық ақпарат құралдарындағы сындарда) бұқаралық ақпарат құралдарындағы </w:t>
      </w:r>
      <w:r w:rsidRPr="00215396">
        <w:rPr>
          <w:rFonts w:ascii="Times New Roman" w:hAnsi="Times New Roman" w:cs="Times New Roman"/>
          <w:sz w:val="28"/>
          <w:szCs w:val="28"/>
          <w:lang w:val="kk-KZ"/>
        </w:rPr>
        <w:lastRenderedPageBreak/>
        <w:t>әлемдегі маңызды оқиғалар туралы хабарлау немесе эксклюзивті, инсайдерлік ақпаратпен бөлісу (ведомствоішілік сын үшін) және сонымен бірге көзқарас қалыптастыру мақсаты ретінде қарастырады. осы фактілерге. Осылайша, бұқаралық ақпарат құралдарындағы сыни мәтінде әрқашан нақты көрсетілген авторлық баға болады.</w:t>
      </w:r>
    </w:p>
    <w:p w:rsidR="00D25D1F" w:rsidRPr="00215396" w:rsidRDefault="00D25D1F" w:rsidP="00D25D1F">
      <w:pPr>
        <w:pStyle w:val="a3"/>
        <w:ind w:left="735"/>
        <w:jc w:val="both"/>
        <w:rPr>
          <w:rFonts w:ascii="Times New Roman" w:hAnsi="Times New Roman" w:cs="Times New Roman"/>
          <w:sz w:val="28"/>
          <w:szCs w:val="28"/>
          <w:lang w:val="kk-KZ"/>
        </w:rPr>
      </w:pPr>
    </w:p>
    <w:p w:rsidR="00D25D1F" w:rsidRDefault="00D25D1F" w:rsidP="00D25D1F">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Медиа сынды кино сынымен немесе әдеби сынмен шатастыруға болмайды. Тарихи тұрғыдан алғанда, олар өзіндік ерекшелігі мен жанрлар жүйесі бар, бұқаралық ақпарат құралдарының сынына қарағанда ерте қалыптасқан сынның жеке түрлері. Ең үлкен қиындықтар, әдетте, «шекаралық» аймақтардан туындайды, мысалы, теледидарлық хабарлар шеңберіндегі кинематографиялық сын. Ұсыныстар келесідей: бұқаралық ақпарат құралдарының сынына телекөрсетілім үшін арнайы түсірілген кез-келген теледидарлық фильмдерді, мысалы, телевизиялық фантастика мен деректі сериалдарды сынға алу кіретіні сөзсіз. Кассалардағы кинолар сөзсіз кинотанудың орнын алады.</w:t>
      </w:r>
    </w:p>
    <w:p w:rsidR="00D25D1F" w:rsidRDefault="00D25D1F" w:rsidP="00D25D1F">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Соңғы жылдары медиа сынның тақырыптық аясын кеңейту тенденциясы байқалады. Оның назары кәсіби бұқаралық ақпарат құралдарының жұмысына ғана емес, сонымен бірге қазіргі медиа кеңістікке және кәсіби журналистикаға әсері көбірек байқалатын блогерлердің назарына да көбірек түсуде, сондықтан блогосфераны түсіну бұқаралық ақпарат құралдарының сынына қызығушылық тудыратын салаға сілтеме жасау үшін де орынды.</w:t>
      </w:r>
    </w:p>
    <w:p w:rsidR="00D25D1F" w:rsidRPr="00215396" w:rsidRDefault="00D25D1F" w:rsidP="00D25D1F">
      <w:pPr>
        <w:pStyle w:val="a3"/>
        <w:ind w:left="735"/>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Тапсырманы орындау кезінде студент медиа-сынның мәтіндерімен «жақсы оқығанын», әртүрлі типтегі медиа-сынды жариялайтын мүмкіндігінше әр түрлі басылымдарды білетіндігін, авторларды, тақырыптарды және олардың айрықша ерекшеліктерін білуі керек.</w:t>
      </w:r>
    </w:p>
    <w:p w:rsidR="00726236" w:rsidRPr="00D25D1F" w:rsidRDefault="00726236">
      <w:pPr>
        <w:rPr>
          <w:lang w:val="kk-KZ"/>
        </w:rPr>
      </w:pPr>
      <w:bookmarkStart w:id="0" w:name="_GoBack"/>
      <w:bookmarkEnd w:id="0"/>
    </w:p>
    <w:sectPr w:rsidR="00726236" w:rsidRPr="00D25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661A"/>
    <w:multiLevelType w:val="hybridMultilevel"/>
    <w:tmpl w:val="19DEDF96"/>
    <w:lvl w:ilvl="0" w:tplc="0AB623C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B5"/>
    <w:rsid w:val="003163B5"/>
    <w:rsid w:val="003B62D6"/>
    <w:rsid w:val="00726236"/>
    <w:rsid w:val="00D2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6B6C2-7DC8-41A9-B9B7-75EAC14E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D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2</cp:revision>
  <dcterms:created xsi:type="dcterms:W3CDTF">2024-09-27T08:38:00Z</dcterms:created>
  <dcterms:modified xsi:type="dcterms:W3CDTF">2024-09-27T08:38:00Z</dcterms:modified>
</cp:coreProperties>
</file>